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447B91FC" w:rsidR="00BE4C71" w:rsidRPr="00946ED8" w:rsidRDefault="00F93A3D" w:rsidP="00BE4C71">
      <w:pPr>
        <w:pStyle w:val="Cmsor1"/>
        <w:spacing w:before="0" w:line="240" w:lineRule="auto"/>
        <w:jc w:val="both"/>
        <w:rPr>
          <w:rFonts w:ascii="Times New Roman" w:hAnsi="Times New Roman"/>
        </w:rPr>
      </w:pPr>
      <w:bookmarkStart w:id="0" w:name="_Toc189747493"/>
      <w:r>
        <w:rPr>
          <w:rFonts w:ascii="Times New Roman" w:hAnsi="Times New Roman"/>
        </w:rPr>
        <w:t>22.23.</w:t>
      </w:r>
      <w:r w:rsidR="00BE4C71">
        <w:rPr>
          <w:rFonts w:ascii="Times New Roman" w:hAnsi="Times New Roman"/>
        </w:rPr>
        <w:t xml:space="preserve"> számú melléklet - </w:t>
      </w:r>
      <w:r w:rsidR="00BE4C71" w:rsidRPr="00946ED8">
        <w:rPr>
          <w:rFonts w:ascii="Times New Roman" w:hAnsi="Times New Roman"/>
        </w:rPr>
        <w:t>Adatkezelési tájékoztató „</w:t>
      </w:r>
      <w:r w:rsidRPr="00F93A3D">
        <w:rPr>
          <w:rFonts w:ascii="Times New Roman" w:hAnsi="Times New Roman"/>
          <w:i/>
        </w:rPr>
        <w:t>Adományozható személyek nyilvántartásba vétele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26C6D258" w14:textId="77777777" w:rsidR="00F93A3D" w:rsidRPr="00F93A3D" w:rsidRDefault="00F93A3D" w:rsidP="00F93A3D">
      <w:pPr>
        <w:spacing w:before="0" w:after="0" w:line="240" w:lineRule="auto"/>
        <w:rPr>
          <w:rFonts w:asciiTheme="minorHAnsi" w:eastAsiaTheme="minorHAnsi" w:hAnsiTheme="minorHAnsi" w:cstheme="minorBidi"/>
          <w:sz w:val="22"/>
          <w:szCs w:val="22"/>
          <w:lang w:eastAsia="en-US"/>
        </w:rPr>
      </w:pPr>
      <w:r w:rsidRPr="00F93A3D">
        <w:rPr>
          <w:rFonts w:asciiTheme="minorHAnsi" w:eastAsiaTheme="minorHAnsi" w:hAnsiTheme="minorHAnsi" w:cstheme="minorBidi"/>
          <w:sz w:val="22"/>
          <w:szCs w:val="22"/>
          <w:lang w:eastAsia="en-US"/>
        </w:rPr>
        <w:t xml:space="preserve">Az intézménnyel kapcsolatba kerülő ellátottal – amennyiben az adományokra jogosultság és az igény felmerül –hozzájáruló nyilatkozatot kell aláíratni, hogy az adományozható személyek nyilvántartásába felvételre kerülhessen. </w:t>
      </w:r>
    </w:p>
    <w:p w14:paraId="34803922" w14:textId="77777777" w:rsidR="00F93A3D" w:rsidRPr="00F93A3D" w:rsidRDefault="00F93A3D" w:rsidP="00F93A3D">
      <w:pPr>
        <w:spacing w:before="0" w:after="0" w:line="240" w:lineRule="auto"/>
        <w:rPr>
          <w:rFonts w:asciiTheme="minorHAnsi" w:eastAsiaTheme="minorHAnsi" w:hAnsiTheme="minorHAnsi" w:cstheme="minorBidi"/>
          <w:sz w:val="22"/>
          <w:szCs w:val="22"/>
          <w:lang w:eastAsia="en-US"/>
        </w:rPr>
      </w:pPr>
    </w:p>
    <w:p w14:paraId="361CABE9" w14:textId="77777777" w:rsidR="00F93A3D" w:rsidRPr="00F93A3D" w:rsidRDefault="00F93A3D" w:rsidP="00F93A3D">
      <w:pPr>
        <w:spacing w:before="0" w:after="0" w:line="240" w:lineRule="auto"/>
        <w:rPr>
          <w:rFonts w:asciiTheme="minorHAnsi" w:eastAsiaTheme="minorHAnsi" w:hAnsiTheme="minorHAnsi" w:cstheme="minorBidi"/>
          <w:sz w:val="22"/>
          <w:szCs w:val="22"/>
          <w:lang w:eastAsia="en-US"/>
        </w:rPr>
      </w:pPr>
      <w:r w:rsidRPr="00F93A3D">
        <w:rPr>
          <w:rFonts w:asciiTheme="minorHAnsi" w:eastAsiaTheme="minorHAnsi" w:hAnsiTheme="minorHAnsi" w:cstheme="minorBidi"/>
          <w:sz w:val="22"/>
          <w:szCs w:val="22"/>
          <w:lang w:eastAsia="en-US"/>
        </w:rPr>
        <w:t>Az intézmény az adományozható személyekről nyilvántartást vezet. A nyilvántartás tartalmazza az érintett nevét és elérhetőségi adatait és a rászorultság körét. A nyilvántartás adatait zártan kell kezelni.</w:t>
      </w:r>
    </w:p>
    <w:p w14:paraId="04FBEC54" w14:textId="77777777" w:rsidR="00F93A3D" w:rsidRPr="00F93A3D" w:rsidRDefault="00F93A3D" w:rsidP="00F93A3D">
      <w:pPr>
        <w:spacing w:before="0" w:after="0" w:line="240" w:lineRule="auto"/>
        <w:rPr>
          <w:rFonts w:asciiTheme="minorHAnsi" w:eastAsiaTheme="minorHAnsi" w:hAnsiTheme="minorHAnsi" w:cstheme="minorBidi"/>
          <w:sz w:val="22"/>
          <w:szCs w:val="22"/>
          <w:lang w:eastAsia="en-US"/>
        </w:rPr>
      </w:pPr>
    </w:p>
    <w:p w14:paraId="4FA60E75" w14:textId="77777777" w:rsidR="00F93A3D" w:rsidRPr="00F93A3D" w:rsidRDefault="00F93A3D" w:rsidP="00F93A3D">
      <w:pPr>
        <w:spacing w:before="0" w:after="0" w:line="240" w:lineRule="auto"/>
        <w:rPr>
          <w:rFonts w:asciiTheme="minorHAnsi" w:eastAsiaTheme="minorHAnsi" w:hAnsiTheme="minorHAnsi" w:cstheme="minorBidi"/>
          <w:sz w:val="22"/>
          <w:szCs w:val="22"/>
          <w:lang w:eastAsia="en-US"/>
        </w:rPr>
      </w:pPr>
      <w:r w:rsidRPr="00F93A3D">
        <w:rPr>
          <w:rFonts w:asciiTheme="minorHAnsi" w:eastAsiaTheme="minorHAnsi" w:hAnsiTheme="minorHAnsi" w:cstheme="minorBidi"/>
          <w:sz w:val="22"/>
          <w:szCs w:val="22"/>
          <w:lang w:eastAsia="en-US"/>
        </w:rPr>
        <w:t>A nyilvántartásból adat az adatkezelési tevékenységek nyilvántartásában és jelen tájékoztatóban megjelölt célból továbbítható harmadik személy részére.</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F93A3D" w:rsidRPr="00F93A3D" w14:paraId="6BADA62A" w14:textId="77777777" w:rsidTr="00716376">
        <w:tc>
          <w:tcPr>
            <w:tcW w:w="2405" w:type="dxa"/>
          </w:tcPr>
          <w:p w14:paraId="7B623533"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Érintettek köre</w:t>
            </w:r>
          </w:p>
        </w:tc>
        <w:tc>
          <w:tcPr>
            <w:tcW w:w="6657" w:type="dxa"/>
            <w:gridSpan w:val="4"/>
          </w:tcPr>
          <w:p w14:paraId="019FD4A6"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 nyilvántartásba vételhez hozzájáruló személyek</w:t>
            </w:r>
          </w:p>
        </w:tc>
      </w:tr>
      <w:tr w:rsidR="00F93A3D" w:rsidRPr="00F93A3D" w14:paraId="459F5776" w14:textId="77777777" w:rsidTr="00716376">
        <w:tc>
          <w:tcPr>
            <w:tcW w:w="2405" w:type="dxa"/>
          </w:tcPr>
          <w:p w14:paraId="7FCC8C7F"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 xml:space="preserve">A </w:t>
            </w:r>
            <w:r w:rsidRPr="00F93A3D">
              <w:rPr>
                <w:rFonts w:ascii="Times New Roman" w:hAnsi="Times New Roman"/>
                <w:b/>
                <w:u w:val="single"/>
              </w:rPr>
              <w:t>személyes adatok</w:t>
            </w:r>
            <w:r w:rsidRPr="00F93A3D">
              <w:rPr>
                <w:rFonts w:ascii="Times New Roman" w:hAnsi="Times New Roman"/>
                <w:b/>
              </w:rPr>
              <w:t xml:space="preserve"> köre</w:t>
            </w:r>
          </w:p>
        </w:tc>
        <w:tc>
          <w:tcPr>
            <w:tcW w:w="1313" w:type="dxa"/>
          </w:tcPr>
          <w:p w14:paraId="6536D773"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 xml:space="preserve">Az adatkezelés </w:t>
            </w:r>
            <w:r w:rsidRPr="00F93A3D">
              <w:rPr>
                <w:rFonts w:ascii="Times New Roman" w:hAnsi="Times New Roman"/>
                <w:b/>
                <w:u w:val="single"/>
              </w:rPr>
              <w:t>jogalap</w:t>
            </w:r>
            <w:r w:rsidRPr="00F93A3D">
              <w:rPr>
                <w:rFonts w:ascii="Times New Roman" w:hAnsi="Times New Roman"/>
                <w:b/>
              </w:rPr>
              <w:t>ja</w:t>
            </w:r>
          </w:p>
        </w:tc>
        <w:tc>
          <w:tcPr>
            <w:tcW w:w="1460" w:type="dxa"/>
          </w:tcPr>
          <w:p w14:paraId="03F4459A"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b/>
              </w:rPr>
              <w:t xml:space="preserve">Az adatkezelés </w:t>
            </w:r>
            <w:r w:rsidRPr="00F93A3D">
              <w:rPr>
                <w:rFonts w:ascii="Times New Roman" w:hAnsi="Times New Roman"/>
                <w:b/>
                <w:u w:val="single"/>
              </w:rPr>
              <w:t>cél</w:t>
            </w:r>
            <w:r w:rsidRPr="00F93A3D">
              <w:rPr>
                <w:rFonts w:ascii="Times New Roman" w:hAnsi="Times New Roman"/>
                <w:b/>
              </w:rPr>
              <w:t>ja</w:t>
            </w:r>
          </w:p>
        </w:tc>
        <w:tc>
          <w:tcPr>
            <w:tcW w:w="1621" w:type="dxa"/>
          </w:tcPr>
          <w:p w14:paraId="4D1ECADC"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b/>
              </w:rPr>
              <w:t xml:space="preserve">A személyes adatokat </w:t>
            </w:r>
            <w:r w:rsidRPr="00F93A3D">
              <w:rPr>
                <w:rFonts w:ascii="Times New Roman" w:hAnsi="Times New Roman"/>
                <w:b/>
                <w:u w:val="single"/>
              </w:rPr>
              <w:t>megismerheti</w:t>
            </w:r>
            <w:r w:rsidRPr="00F93A3D">
              <w:rPr>
                <w:rFonts w:ascii="Times New Roman" w:hAnsi="Times New Roman"/>
                <w:b/>
              </w:rPr>
              <w:t xml:space="preserve"> az érintetten kívül</w:t>
            </w:r>
          </w:p>
        </w:tc>
        <w:tc>
          <w:tcPr>
            <w:tcW w:w="2263" w:type="dxa"/>
          </w:tcPr>
          <w:p w14:paraId="31593051"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 xml:space="preserve">A személyes adatok </w:t>
            </w:r>
            <w:r w:rsidRPr="00F93A3D">
              <w:rPr>
                <w:rFonts w:ascii="Times New Roman" w:hAnsi="Times New Roman"/>
                <w:b/>
                <w:u w:val="single"/>
              </w:rPr>
              <w:t>forrása</w:t>
            </w:r>
            <w:r w:rsidRPr="00F93A3D">
              <w:rPr>
                <w:rFonts w:ascii="Times New Roman" w:hAnsi="Times New Roman"/>
                <w:b/>
              </w:rPr>
              <w:t xml:space="preserve"> és adott esetben az, hogy az adatok nyilvánosan hozzáférhető forrásokból származnak-e</w:t>
            </w:r>
          </w:p>
        </w:tc>
      </w:tr>
      <w:tr w:rsidR="00F93A3D" w:rsidRPr="00F93A3D" w14:paraId="5BE9A088" w14:textId="77777777" w:rsidTr="00716376">
        <w:tc>
          <w:tcPr>
            <w:tcW w:w="2405" w:type="dxa"/>
          </w:tcPr>
          <w:p w14:paraId="0CEB2103"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 xml:space="preserve">Az Adatkezelési tájékoztatás tudomásulvételét tartalmazó, az adatkezeléshez hozzájáruló nyilatkozat adattartalma: </w:t>
            </w:r>
          </w:p>
          <w:p w14:paraId="335E2D15"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név, aláírás, időpont, a tevékenység, melyhez kapcsolódóan az adatkezelési tájékoztatót az érintett megismerte és az adatkezeléshez hozzájárulását adta</w:t>
            </w:r>
          </w:p>
          <w:p w14:paraId="3EF452EC" w14:textId="77777777" w:rsidR="00F93A3D" w:rsidRPr="00F93A3D" w:rsidRDefault="00F93A3D" w:rsidP="00F93A3D">
            <w:pPr>
              <w:spacing w:before="0" w:after="0" w:line="240" w:lineRule="auto"/>
              <w:jc w:val="both"/>
              <w:rPr>
                <w:rFonts w:ascii="Times New Roman" w:hAnsi="Times New Roman"/>
              </w:rPr>
            </w:pPr>
          </w:p>
        </w:tc>
        <w:tc>
          <w:tcPr>
            <w:tcW w:w="1313" w:type="dxa"/>
          </w:tcPr>
          <w:p w14:paraId="3E1E0ED6"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GDPR 6. cikk (1) f.) az adatkezelő jogos érdeke: az adatkezeléssel kapcsolatos tájékoztatás megadásának és a hozzájárulás igazolhatósága</w:t>
            </w:r>
          </w:p>
        </w:tc>
        <w:tc>
          <w:tcPr>
            <w:tcW w:w="1460" w:type="dxa"/>
          </w:tcPr>
          <w:p w14:paraId="222BFF30"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Az adatkezelési tájékoztatás és az adatkezeléshez hozzájárulás megtörténtének igazolása</w:t>
            </w:r>
          </w:p>
        </w:tc>
        <w:tc>
          <w:tcPr>
            <w:tcW w:w="1621" w:type="dxa"/>
          </w:tcPr>
          <w:p w14:paraId="0CE986F1"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75EA8F5C"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t>Az érintett.</w:t>
            </w:r>
          </w:p>
          <w:p w14:paraId="428AA506"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F93A3D" w:rsidRPr="00F93A3D" w14:paraId="3E83A312" w14:textId="77777777" w:rsidTr="00716376">
        <w:tc>
          <w:tcPr>
            <w:tcW w:w="2405" w:type="dxa"/>
          </w:tcPr>
          <w:p w14:paraId="2CC07AF1"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 xml:space="preserve">név, születési név, hely, idő, anyja neve, lakcím, telefonszám, e-mail cím, kérelem benyújtásának </w:t>
            </w:r>
            <w:r w:rsidRPr="00F93A3D">
              <w:rPr>
                <w:rFonts w:ascii="Times New Roman" w:hAnsi="Times New Roman"/>
              </w:rPr>
              <w:lastRenderedPageBreak/>
              <w:t xml:space="preserve">időpontja, rászorultság ténye, rászorultság köre </w:t>
            </w:r>
          </w:p>
        </w:tc>
        <w:tc>
          <w:tcPr>
            <w:tcW w:w="1313" w:type="dxa"/>
          </w:tcPr>
          <w:p w14:paraId="6F393ADA"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lastRenderedPageBreak/>
              <w:t>GDPR 6. cikk (1) a.) pont</w:t>
            </w:r>
          </w:p>
          <w:p w14:paraId="0193AC18"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lastRenderedPageBreak/>
              <w:t>Az érintett hozzájárulása</w:t>
            </w:r>
          </w:p>
        </w:tc>
        <w:tc>
          <w:tcPr>
            <w:tcW w:w="1460" w:type="dxa"/>
          </w:tcPr>
          <w:p w14:paraId="193DC19A"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lastRenderedPageBreak/>
              <w:t xml:space="preserve">az adatkezelés célja egy adatbázis fenntartása </w:t>
            </w:r>
            <w:r w:rsidRPr="00F93A3D">
              <w:rPr>
                <w:rFonts w:ascii="Times New Roman" w:hAnsi="Times New Roman"/>
              </w:rPr>
              <w:lastRenderedPageBreak/>
              <w:t>arról, hogy kik milyen segítségre, adományra szorulnak, hogy amikor adomány érkezik az intézményhez, akkor az adományok kiosztása gördülékeny legyen</w:t>
            </w:r>
          </w:p>
        </w:tc>
        <w:tc>
          <w:tcPr>
            <w:tcW w:w="1621" w:type="dxa"/>
          </w:tcPr>
          <w:p w14:paraId="71390337"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lastRenderedPageBreak/>
              <w:t xml:space="preserve">Az intézményvezető, az intézményvezető </w:t>
            </w:r>
            <w:r w:rsidRPr="00F93A3D">
              <w:rPr>
                <w:rFonts w:ascii="Times New Roman" w:hAnsi="Times New Roman"/>
              </w:rPr>
              <w:lastRenderedPageBreak/>
              <w:t>helyettese, a szakmai vezető, az adminisztrátor, a szakmai ügyintéző, az asszisztens, a jogász, az adatvédelmi tisztviselő a feladataik ellátáshoz szükséges mértékben</w:t>
            </w:r>
          </w:p>
        </w:tc>
        <w:tc>
          <w:tcPr>
            <w:tcW w:w="2263" w:type="dxa"/>
          </w:tcPr>
          <w:p w14:paraId="333D4B42"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lastRenderedPageBreak/>
              <w:t>Az érintett.</w:t>
            </w:r>
          </w:p>
          <w:p w14:paraId="517CDEFE" w14:textId="77777777" w:rsidR="00F93A3D" w:rsidRPr="00F93A3D" w:rsidRDefault="00F93A3D" w:rsidP="00F93A3D">
            <w:pPr>
              <w:spacing w:after="0" w:line="240" w:lineRule="auto"/>
              <w:jc w:val="both"/>
              <w:rPr>
                <w:rFonts w:ascii="Times New Roman" w:hAnsi="Times New Roman"/>
              </w:rPr>
            </w:pPr>
          </w:p>
        </w:tc>
      </w:tr>
      <w:tr w:rsidR="00F93A3D" w:rsidRPr="00F93A3D" w14:paraId="3DA7F778" w14:textId="77777777" w:rsidTr="00716376">
        <w:tc>
          <w:tcPr>
            <w:tcW w:w="2405" w:type="dxa"/>
          </w:tcPr>
          <w:p w14:paraId="5B13B97C"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Az adatkezelés időtartama</w:t>
            </w:r>
          </w:p>
        </w:tc>
        <w:tc>
          <w:tcPr>
            <w:tcW w:w="6657" w:type="dxa"/>
            <w:gridSpan w:val="4"/>
          </w:tcPr>
          <w:p w14:paraId="1EBFC2FC"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 nyilvántartásba vételtől számított 5. évet követő év május 31. napjáig.</w:t>
            </w:r>
          </w:p>
        </w:tc>
      </w:tr>
      <w:tr w:rsidR="00F93A3D" w:rsidRPr="00F93A3D" w14:paraId="4A56923B" w14:textId="77777777" w:rsidTr="00716376">
        <w:tc>
          <w:tcPr>
            <w:tcW w:w="2405" w:type="dxa"/>
          </w:tcPr>
          <w:p w14:paraId="6FCD79BA"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Az adatkezelés technikai jellege</w:t>
            </w:r>
          </w:p>
        </w:tc>
        <w:tc>
          <w:tcPr>
            <w:tcW w:w="6657" w:type="dxa"/>
            <w:gridSpan w:val="4"/>
          </w:tcPr>
          <w:p w14:paraId="38C3CB2F"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elektronikusan és papír alapon</w:t>
            </w:r>
          </w:p>
        </w:tc>
      </w:tr>
      <w:tr w:rsidR="00F93A3D" w:rsidRPr="00F93A3D" w14:paraId="01714F66" w14:textId="77777777" w:rsidTr="00716376">
        <w:tc>
          <w:tcPr>
            <w:tcW w:w="2405" w:type="dxa"/>
          </w:tcPr>
          <w:p w14:paraId="7634B833"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Az adatok őrzése, tárolása</w:t>
            </w:r>
          </w:p>
        </w:tc>
        <w:tc>
          <w:tcPr>
            <w:tcW w:w="6657" w:type="dxa"/>
            <w:gridSpan w:val="4"/>
          </w:tcPr>
          <w:p w14:paraId="5F8B6367"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Intézményi szerveren, irattárban</w:t>
            </w:r>
          </w:p>
        </w:tc>
      </w:tr>
      <w:tr w:rsidR="00F93A3D" w:rsidRPr="00F93A3D" w14:paraId="748BCF12" w14:textId="77777777" w:rsidTr="00716376">
        <w:tc>
          <w:tcPr>
            <w:tcW w:w="2405" w:type="dxa"/>
          </w:tcPr>
          <w:p w14:paraId="72FF9B86"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Az adatokhoz fizikailag hozzáférhet</w:t>
            </w:r>
          </w:p>
          <w:p w14:paraId="52FE489C"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(adatokat felvehet, helyesbíthet, változtathat, törölhet, megsemmisíthet)</w:t>
            </w:r>
          </w:p>
        </w:tc>
        <w:tc>
          <w:tcPr>
            <w:tcW w:w="6657" w:type="dxa"/>
            <w:gridSpan w:val="4"/>
          </w:tcPr>
          <w:p w14:paraId="00346177"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Az intézményvezető, az intézményvezető helyettese, a szakmai vezető, az adminisztrátor, a szakmai ügyintéző, az asszisztens,</w:t>
            </w:r>
          </w:p>
        </w:tc>
      </w:tr>
      <w:tr w:rsidR="00F93A3D" w:rsidRPr="00F93A3D" w14:paraId="5DFA7085" w14:textId="77777777" w:rsidTr="00716376">
        <w:tc>
          <w:tcPr>
            <w:tcW w:w="2405" w:type="dxa"/>
          </w:tcPr>
          <w:p w14:paraId="3293D243"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Adatok továbbítása</w:t>
            </w:r>
          </w:p>
        </w:tc>
        <w:tc>
          <w:tcPr>
            <w:tcW w:w="6657" w:type="dxa"/>
            <w:gridSpan w:val="4"/>
          </w:tcPr>
          <w:p w14:paraId="6BF62BC7"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F93A3D" w:rsidRPr="00F93A3D" w14:paraId="06166C61" w14:textId="77777777" w:rsidTr="00716376">
        <w:tc>
          <w:tcPr>
            <w:tcW w:w="2405" w:type="dxa"/>
          </w:tcPr>
          <w:p w14:paraId="6BBB88A3" w14:textId="77777777" w:rsidR="00F93A3D" w:rsidRPr="00F93A3D" w:rsidRDefault="00F93A3D" w:rsidP="00F93A3D">
            <w:pPr>
              <w:spacing w:after="0" w:line="240" w:lineRule="auto"/>
              <w:jc w:val="both"/>
              <w:rPr>
                <w:rFonts w:ascii="Times New Roman" w:hAnsi="Times New Roman"/>
                <w:b/>
              </w:rPr>
            </w:pPr>
            <w:r w:rsidRPr="00F93A3D">
              <w:rPr>
                <w:rFonts w:ascii="Times New Roman" w:hAnsi="Times New Roman"/>
                <w:b/>
              </w:rPr>
              <w:t>Adatok továbbítása</w:t>
            </w:r>
          </w:p>
        </w:tc>
        <w:tc>
          <w:tcPr>
            <w:tcW w:w="6657" w:type="dxa"/>
            <w:gridSpan w:val="4"/>
          </w:tcPr>
          <w:p w14:paraId="1475CBC1" w14:textId="77777777" w:rsidR="00F93A3D" w:rsidRPr="00F93A3D" w:rsidRDefault="00F93A3D" w:rsidP="00F93A3D">
            <w:pPr>
              <w:spacing w:after="0" w:line="240" w:lineRule="auto"/>
              <w:jc w:val="both"/>
              <w:rPr>
                <w:rFonts w:ascii="Times New Roman" w:hAnsi="Times New Roman"/>
              </w:rPr>
            </w:pPr>
          </w:p>
        </w:tc>
      </w:tr>
      <w:tr w:rsidR="00F93A3D" w:rsidRPr="00F93A3D" w14:paraId="57D1B1DB" w14:textId="77777777" w:rsidTr="00716376">
        <w:tc>
          <w:tcPr>
            <w:tcW w:w="2405" w:type="dxa"/>
          </w:tcPr>
          <w:p w14:paraId="254880BC" w14:textId="77777777" w:rsidR="00F93A3D" w:rsidRPr="00F93A3D" w:rsidRDefault="00F93A3D" w:rsidP="00F93A3D">
            <w:pPr>
              <w:spacing w:after="0" w:line="240" w:lineRule="auto"/>
              <w:jc w:val="both"/>
              <w:rPr>
                <w:rFonts w:ascii="Times New Roman" w:hAnsi="Times New Roman"/>
                <w:b/>
              </w:rPr>
            </w:pPr>
            <w:r w:rsidRPr="00F93A3D">
              <w:rPr>
                <w:rFonts w:ascii="Times New Roman" w:hAnsi="Times New Roman"/>
                <w:b/>
              </w:rPr>
              <w:t>Továbbított adatok köre</w:t>
            </w:r>
          </w:p>
        </w:tc>
        <w:tc>
          <w:tcPr>
            <w:tcW w:w="6657" w:type="dxa"/>
            <w:gridSpan w:val="4"/>
          </w:tcPr>
          <w:p w14:paraId="697F6850"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t>……..</w:t>
            </w:r>
          </w:p>
        </w:tc>
      </w:tr>
      <w:tr w:rsidR="00F93A3D" w:rsidRPr="00F93A3D" w14:paraId="603A1169" w14:textId="77777777" w:rsidTr="00716376">
        <w:tc>
          <w:tcPr>
            <w:tcW w:w="2405" w:type="dxa"/>
          </w:tcPr>
          <w:p w14:paraId="22A114DF" w14:textId="77777777" w:rsidR="00F93A3D" w:rsidRPr="00F93A3D" w:rsidRDefault="00F93A3D" w:rsidP="00F93A3D">
            <w:pPr>
              <w:spacing w:after="0" w:line="240" w:lineRule="auto"/>
              <w:jc w:val="both"/>
              <w:rPr>
                <w:rFonts w:ascii="Times New Roman" w:hAnsi="Times New Roman"/>
                <w:b/>
              </w:rPr>
            </w:pPr>
            <w:r w:rsidRPr="00F93A3D">
              <w:rPr>
                <w:rFonts w:ascii="Times New Roman" w:hAnsi="Times New Roman"/>
                <w:b/>
              </w:rPr>
              <w:t>Az adattovábbítás jogalapja</w:t>
            </w:r>
          </w:p>
        </w:tc>
        <w:tc>
          <w:tcPr>
            <w:tcW w:w="6657" w:type="dxa"/>
            <w:gridSpan w:val="4"/>
          </w:tcPr>
          <w:p w14:paraId="18AA8196"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t>GDPR 6. cikk (1) f. pontja: Az adatkezelő jogos érdeke</w:t>
            </w:r>
            <w:proofErr w:type="gramStart"/>
            <w:r w:rsidRPr="00F93A3D">
              <w:rPr>
                <w:rFonts w:ascii="Times New Roman" w:hAnsi="Times New Roman"/>
              </w:rPr>
              <w:t>: ….</w:t>
            </w:r>
            <w:proofErr w:type="gramEnd"/>
            <w:r w:rsidRPr="00F93A3D">
              <w:rPr>
                <w:rFonts w:ascii="Times New Roman" w:hAnsi="Times New Roman"/>
              </w:rPr>
              <w:t>.</w:t>
            </w:r>
          </w:p>
        </w:tc>
      </w:tr>
      <w:tr w:rsidR="00F93A3D" w:rsidRPr="00F93A3D" w14:paraId="55EC23E1" w14:textId="77777777" w:rsidTr="00716376">
        <w:tc>
          <w:tcPr>
            <w:tcW w:w="2405" w:type="dxa"/>
          </w:tcPr>
          <w:p w14:paraId="2EBAD2A5" w14:textId="77777777" w:rsidR="00F93A3D" w:rsidRPr="00F93A3D" w:rsidRDefault="00F93A3D" w:rsidP="00F93A3D">
            <w:pPr>
              <w:spacing w:after="0" w:line="240" w:lineRule="auto"/>
              <w:jc w:val="both"/>
              <w:rPr>
                <w:rFonts w:ascii="Times New Roman" w:hAnsi="Times New Roman"/>
                <w:b/>
              </w:rPr>
            </w:pPr>
            <w:r w:rsidRPr="00F93A3D">
              <w:rPr>
                <w:rFonts w:ascii="Times New Roman" w:hAnsi="Times New Roman"/>
                <w:b/>
              </w:rPr>
              <w:t>Az adattovábbítás célja</w:t>
            </w:r>
          </w:p>
        </w:tc>
        <w:tc>
          <w:tcPr>
            <w:tcW w:w="6657" w:type="dxa"/>
            <w:gridSpan w:val="4"/>
          </w:tcPr>
          <w:p w14:paraId="502FD430" w14:textId="77777777" w:rsidR="00F93A3D" w:rsidRPr="00F93A3D" w:rsidRDefault="00F93A3D" w:rsidP="00F93A3D">
            <w:pPr>
              <w:spacing w:after="0" w:line="240" w:lineRule="auto"/>
              <w:jc w:val="both"/>
              <w:rPr>
                <w:rFonts w:ascii="Times New Roman" w:hAnsi="Times New Roman"/>
              </w:rPr>
            </w:pPr>
            <w:r w:rsidRPr="00F93A3D">
              <w:rPr>
                <w:rFonts w:ascii="Times New Roman" w:hAnsi="Times New Roman"/>
              </w:rPr>
              <w:t>…..</w:t>
            </w:r>
          </w:p>
        </w:tc>
      </w:tr>
      <w:tr w:rsidR="00F93A3D" w:rsidRPr="00F93A3D" w14:paraId="663827BF" w14:textId="77777777" w:rsidTr="00716376">
        <w:tc>
          <w:tcPr>
            <w:tcW w:w="2405" w:type="dxa"/>
          </w:tcPr>
          <w:p w14:paraId="5F2964E6" w14:textId="77777777" w:rsidR="00F93A3D" w:rsidRPr="00F93A3D" w:rsidRDefault="00F93A3D" w:rsidP="00F93A3D">
            <w:pPr>
              <w:spacing w:after="0" w:line="240" w:lineRule="auto"/>
              <w:jc w:val="both"/>
              <w:rPr>
                <w:rFonts w:ascii="Times New Roman" w:hAnsi="Times New Roman"/>
                <w:b/>
              </w:rPr>
            </w:pPr>
            <w:r w:rsidRPr="00F93A3D">
              <w:rPr>
                <w:rFonts w:ascii="Times New Roman" w:hAnsi="Times New Roman"/>
                <w:b/>
              </w:rPr>
              <w:t>Címzett</w:t>
            </w:r>
          </w:p>
        </w:tc>
        <w:tc>
          <w:tcPr>
            <w:tcW w:w="6657" w:type="dxa"/>
            <w:gridSpan w:val="4"/>
          </w:tcPr>
          <w:p w14:paraId="5210B68D" w14:textId="77777777" w:rsidR="00F93A3D" w:rsidRPr="00F93A3D" w:rsidRDefault="00F93A3D" w:rsidP="00F93A3D">
            <w:pPr>
              <w:spacing w:after="0" w:line="240" w:lineRule="auto"/>
              <w:jc w:val="both"/>
              <w:rPr>
                <w:rFonts w:ascii="Times New Roman" w:hAnsi="Times New Roman"/>
                <w:highlight w:val="yellow"/>
              </w:rPr>
            </w:pPr>
            <w:r w:rsidRPr="00F93A3D">
              <w:rPr>
                <w:rFonts w:ascii="Times New Roman" w:hAnsi="Times New Roman"/>
              </w:rPr>
              <w:t>……………………………….</w:t>
            </w:r>
          </w:p>
        </w:tc>
      </w:tr>
      <w:tr w:rsidR="00F93A3D" w:rsidRPr="00F93A3D" w14:paraId="733A1D01" w14:textId="77777777" w:rsidTr="00716376">
        <w:tc>
          <w:tcPr>
            <w:tcW w:w="9062" w:type="dxa"/>
            <w:gridSpan w:val="5"/>
          </w:tcPr>
          <w:p w14:paraId="1359B324"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b/>
              </w:rPr>
              <w:t>A személyes adatok címzettjei</w:t>
            </w:r>
          </w:p>
        </w:tc>
      </w:tr>
      <w:tr w:rsidR="00F93A3D" w:rsidRPr="00F93A3D" w14:paraId="38DE227B" w14:textId="77777777" w:rsidTr="00716376">
        <w:tc>
          <w:tcPr>
            <w:tcW w:w="2405" w:type="dxa"/>
          </w:tcPr>
          <w:p w14:paraId="1777A0A8"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Adatnyilvántartó</w:t>
            </w:r>
          </w:p>
        </w:tc>
        <w:tc>
          <w:tcPr>
            <w:tcW w:w="6657" w:type="dxa"/>
            <w:gridSpan w:val="4"/>
          </w:tcPr>
          <w:p w14:paraId="635B1915"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Szocio</w:t>
            </w:r>
            <w:proofErr w:type="gramStart"/>
            <w:r w:rsidRPr="00F93A3D">
              <w:rPr>
                <w:rFonts w:ascii="Times New Roman" w:hAnsi="Times New Roman"/>
              </w:rPr>
              <w:t>.NET</w:t>
            </w:r>
            <w:proofErr w:type="gramEnd"/>
            <w:r w:rsidRPr="00F93A3D">
              <w:rPr>
                <w:rFonts w:ascii="Times New Roman" w:hAnsi="Times New Roman"/>
              </w:rPr>
              <w:t>, Adatfeldolgozó PYNG SYSTEM Kft.</w:t>
            </w:r>
          </w:p>
        </w:tc>
      </w:tr>
      <w:tr w:rsidR="00F93A3D" w:rsidRPr="00F93A3D" w14:paraId="5A27F7DC" w14:textId="77777777" w:rsidTr="00716376">
        <w:tc>
          <w:tcPr>
            <w:tcW w:w="2405" w:type="dxa"/>
          </w:tcPr>
          <w:p w14:paraId="3CDD9915"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Rendszergazda</w:t>
            </w:r>
          </w:p>
        </w:tc>
        <w:tc>
          <w:tcPr>
            <w:tcW w:w="6657" w:type="dxa"/>
            <w:gridSpan w:val="4"/>
          </w:tcPr>
          <w:p w14:paraId="1C4690A6"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 xml:space="preserve">Az intézmény rendszergazdája </w:t>
            </w:r>
            <w:proofErr w:type="spellStart"/>
            <w:r w:rsidRPr="00F93A3D">
              <w:rPr>
                <w:rFonts w:ascii="Times New Roman" w:hAnsi="Times New Roman"/>
              </w:rPr>
              <w:t>Trigon</w:t>
            </w:r>
            <w:proofErr w:type="spellEnd"/>
            <w:r w:rsidRPr="00F93A3D">
              <w:rPr>
                <w:rFonts w:ascii="Times New Roman" w:hAnsi="Times New Roman"/>
              </w:rPr>
              <w:t xml:space="preserve"> Hardware Kft. az informatikai eszközök karbantartása során a személyes </w:t>
            </w:r>
            <w:proofErr w:type="gramStart"/>
            <w:r w:rsidRPr="00F93A3D">
              <w:rPr>
                <w:rFonts w:ascii="Times New Roman" w:hAnsi="Times New Roman"/>
              </w:rPr>
              <w:t>adatokat  megismerheti</w:t>
            </w:r>
            <w:proofErr w:type="gramEnd"/>
            <w:r w:rsidRPr="00F93A3D">
              <w:rPr>
                <w:rFonts w:ascii="Times New Roman" w:hAnsi="Times New Roman"/>
              </w:rPr>
              <w:t>.</w:t>
            </w:r>
          </w:p>
        </w:tc>
      </w:tr>
      <w:tr w:rsidR="00F93A3D" w:rsidRPr="00F93A3D" w14:paraId="54A4E4D9" w14:textId="77777777" w:rsidTr="00716376">
        <w:tc>
          <w:tcPr>
            <w:tcW w:w="2405" w:type="dxa"/>
          </w:tcPr>
          <w:p w14:paraId="4A5C9EAB"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Budapest Főváros II. kerületi Önkormányzat, mint Fenntartó</w:t>
            </w:r>
          </w:p>
        </w:tc>
        <w:tc>
          <w:tcPr>
            <w:tcW w:w="6657" w:type="dxa"/>
            <w:gridSpan w:val="4"/>
          </w:tcPr>
          <w:p w14:paraId="5E3FE79A"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 megbízási és vállalkozási szerződések alapján kifizetéseket a Fenntartó pénzügyi osztálya teljesíti.</w:t>
            </w:r>
          </w:p>
        </w:tc>
      </w:tr>
      <w:tr w:rsidR="00F93A3D" w:rsidRPr="00F93A3D" w14:paraId="048EC017" w14:textId="77777777" w:rsidTr="00716376">
        <w:tc>
          <w:tcPr>
            <w:tcW w:w="9062" w:type="dxa"/>
            <w:gridSpan w:val="5"/>
          </w:tcPr>
          <w:p w14:paraId="54EC33DE"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F93A3D" w:rsidRPr="00F93A3D" w14:paraId="0EE99C35" w14:textId="77777777" w:rsidTr="00716376">
        <w:tc>
          <w:tcPr>
            <w:tcW w:w="9062" w:type="dxa"/>
            <w:gridSpan w:val="5"/>
          </w:tcPr>
          <w:p w14:paraId="736BF02B"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Az adatkezelés nem jogszabályi vagy szerződéses kötelezettségen alapul. Az érintett nem köteles a személyes adatokat megadni.</w:t>
            </w:r>
          </w:p>
        </w:tc>
      </w:tr>
      <w:tr w:rsidR="00F93A3D" w:rsidRPr="00F93A3D" w14:paraId="14895CBF" w14:textId="77777777" w:rsidTr="00716376">
        <w:tc>
          <w:tcPr>
            <w:tcW w:w="9062" w:type="dxa"/>
            <w:gridSpan w:val="5"/>
          </w:tcPr>
          <w:p w14:paraId="331A5706" w14:textId="77777777" w:rsidR="00F93A3D" w:rsidRPr="00F93A3D" w:rsidRDefault="00F93A3D" w:rsidP="00F93A3D">
            <w:pPr>
              <w:spacing w:before="0" w:after="0" w:line="240" w:lineRule="auto"/>
              <w:jc w:val="both"/>
              <w:rPr>
                <w:rFonts w:ascii="Times New Roman" w:hAnsi="Times New Roman"/>
                <w:b/>
              </w:rPr>
            </w:pPr>
            <w:r w:rsidRPr="00F93A3D">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F93A3D" w:rsidRPr="00F93A3D" w14:paraId="47EE3849" w14:textId="77777777" w:rsidTr="00716376">
        <w:tc>
          <w:tcPr>
            <w:tcW w:w="9062" w:type="dxa"/>
            <w:gridSpan w:val="5"/>
          </w:tcPr>
          <w:p w14:paraId="74B7BD83" w14:textId="77777777" w:rsidR="00F93A3D" w:rsidRPr="00F93A3D" w:rsidRDefault="00F93A3D" w:rsidP="00F93A3D">
            <w:pPr>
              <w:spacing w:before="0" w:after="0" w:line="240" w:lineRule="auto"/>
              <w:jc w:val="both"/>
              <w:rPr>
                <w:rFonts w:ascii="Times New Roman" w:hAnsi="Times New Roman"/>
              </w:rPr>
            </w:pPr>
            <w:r w:rsidRPr="00F93A3D">
              <w:rPr>
                <w:rFonts w:ascii="Times New Roman" w:hAnsi="Times New Roman"/>
              </w:rPr>
              <w:t>Az intézménynél nem kerül sor automatizált döntéshozatalra.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w:t>
      </w:r>
      <w:r w:rsidRPr="00BE4C71">
        <w:rPr>
          <w:rFonts w:ascii="Times New Roman" w:hAnsi="Times New Roman"/>
        </w:rPr>
        <w:lastRenderedPageBreak/>
        <w:t xml:space="preserve">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lastRenderedPageBreak/>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7E3EC7"/>
    <w:rsid w:val="00802C43"/>
    <w:rsid w:val="0086523F"/>
    <w:rsid w:val="00A4123E"/>
    <w:rsid w:val="00BE4C71"/>
    <w:rsid w:val="00C44913"/>
    <w:rsid w:val="00C6687B"/>
    <w:rsid w:val="00CF01BB"/>
    <w:rsid w:val="00EA2DFA"/>
    <w:rsid w:val="00F259DA"/>
    <w:rsid w:val="00F93A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11417</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2025-07-09T12:18:00Z</dcterms:created>
  <dcterms:modified xsi:type="dcterms:W3CDTF">2025-07-09T12:19:00Z</dcterms:modified>
</cp:coreProperties>
</file>